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66F61" w14:textId="7557BF19" w:rsidR="00932B75" w:rsidRDefault="008E0D7F" w:rsidP="00FE22DC">
      <w:pPr>
        <w:spacing w:after="0"/>
        <w:ind w:firstLine="720"/>
        <w:rPr>
          <w:rFonts w:ascii="Arial" w:hAnsi="Arial" w:cs="Arial"/>
          <w:b/>
          <w:bCs/>
          <w:sz w:val="24"/>
          <w:szCs w:val="24"/>
        </w:rPr>
      </w:pPr>
      <w:r>
        <w:rPr>
          <w:noProof/>
        </w:rPr>
        <w:drawing>
          <wp:anchor distT="0" distB="0" distL="114300" distR="114300" simplePos="0" relativeHeight="251664384" behindDoc="0" locked="0" layoutInCell="1" allowOverlap="1" wp14:anchorId="76056209" wp14:editId="440ABEF1">
            <wp:simplePos x="0" y="0"/>
            <wp:positionH relativeFrom="margin">
              <wp:align>left</wp:align>
            </wp:positionH>
            <wp:positionV relativeFrom="paragraph">
              <wp:posOffset>3175</wp:posOffset>
            </wp:positionV>
            <wp:extent cx="1885950" cy="245110"/>
            <wp:effectExtent l="0" t="0" r="0" b="2540"/>
            <wp:wrapThrough wrapText="bothSides">
              <wp:wrapPolygon edited="0">
                <wp:start x="0" y="0"/>
                <wp:lineTo x="0" y="20145"/>
                <wp:lineTo x="21382" y="20145"/>
                <wp:lineTo x="21382" y="0"/>
                <wp:lineTo x="0" y="0"/>
              </wp:wrapPolygon>
            </wp:wrapThrough>
            <wp:docPr id="5126" name="Content Placeholder 3" descr="Michigan State University Extension Logo">
              <a:extLst xmlns:a="http://schemas.openxmlformats.org/drawingml/2006/main">
                <a:ext uri="{FF2B5EF4-FFF2-40B4-BE49-F238E27FC236}">
                  <a16:creationId xmlns:a16="http://schemas.microsoft.com/office/drawing/2014/main" id="{8A10DCA4-00AE-2C7E-A30C-4A72C43AA1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6" name="Content Placeholder 3" descr="Michigan State University Extension Logo">
                      <a:extLst>
                        <a:ext uri="{FF2B5EF4-FFF2-40B4-BE49-F238E27FC236}">
                          <a16:creationId xmlns:a16="http://schemas.microsoft.com/office/drawing/2014/main" id="{8A10DCA4-00AE-2C7E-A30C-4A72C43AA193}"/>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6366" cy="2725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66D5">
        <w:rPr>
          <w:rFonts w:ascii="Arial" w:hAnsi="Arial" w:cs="Arial"/>
          <w:b/>
          <w:bCs/>
          <w:sz w:val="24"/>
          <w:szCs w:val="24"/>
        </w:rPr>
        <w:t xml:space="preserve">HUNGER FIGHTERS UNITE! </w:t>
      </w:r>
    </w:p>
    <w:p w14:paraId="44B52128" w14:textId="0CB3FA18" w:rsidR="00932B75" w:rsidRDefault="00932B75" w:rsidP="00FE22DC">
      <w:pPr>
        <w:spacing w:after="0"/>
        <w:ind w:firstLine="720"/>
        <w:rPr>
          <w:rFonts w:ascii="Arial" w:hAnsi="Arial" w:cs="Arial"/>
          <w:b/>
          <w:bCs/>
          <w:sz w:val="24"/>
          <w:szCs w:val="24"/>
        </w:rPr>
      </w:pPr>
      <w:r>
        <w:rPr>
          <w:rFonts w:ascii="Arial" w:hAnsi="Arial" w:cs="Arial"/>
          <w:b/>
          <w:bCs/>
          <w:sz w:val="24"/>
          <w:szCs w:val="24"/>
        </w:rPr>
        <w:t>Pre-</w:t>
      </w:r>
      <w:r w:rsidR="007D140C">
        <w:rPr>
          <w:rFonts w:ascii="Arial" w:hAnsi="Arial" w:cs="Arial"/>
          <w:b/>
          <w:bCs/>
          <w:sz w:val="24"/>
          <w:szCs w:val="24"/>
        </w:rPr>
        <w:t>t</w:t>
      </w:r>
      <w:r>
        <w:rPr>
          <w:rFonts w:ascii="Arial" w:hAnsi="Arial" w:cs="Arial"/>
          <w:b/>
          <w:bCs/>
          <w:sz w:val="24"/>
          <w:szCs w:val="24"/>
        </w:rPr>
        <w:t xml:space="preserve">est </w:t>
      </w:r>
      <w:r w:rsidR="00937B0A">
        <w:rPr>
          <w:rFonts w:ascii="Arial" w:hAnsi="Arial" w:cs="Arial"/>
          <w:b/>
          <w:bCs/>
          <w:sz w:val="24"/>
          <w:szCs w:val="24"/>
        </w:rPr>
        <w:t>and Post-test Handout</w:t>
      </w:r>
    </w:p>
    <w:p w14:paraId="131E4995" w14:textId="2E7C6596" w:rsidR="00932B75" w:rsidRPr="009470F4" w:rsidRDefault="00932B75" w:rsidP="00932B75">
      <w:pPr>
        <w:spacing w:after="0"/>
        <w:rPr>
          <w:rFonts w:ascii="Arial" w:hAnsi="Arial" w:cs="Arial"/>
          <w:sz w:val="16"/>
          <w:szCs w:val="16"/>
        </w:rPr>
      </w:pPr>
    </w:p>
    <w:p w14:paraId="354B4FD7" w14:textId="1E7E0564" w:rsidR="00295BAC" w:rsidRDefault="00295BAC" w:rsidP="00932B75">
      <w:pPr>
        <w:spacing w:after="0"/>
        <w:rPr>
          <w:rFonts w:ascii="Arial" w:hAnsi="Arial" w:cs="Arial"/>
          <w:sz w:val="24"/>
          <w:szCs w:val="24"/>
        </w:rPr>
      </w:pPr>
      <w:r>
        <w:rPr>
          <w:rFonts w:ascii="Arial" w:hAnsi="Arial" w:cs="Arial"/>
          <w:sz w:val="24"/>
          <w:szCs w:val="24"/>
        </w:rPr>
        <w:t xml:space="preserve">Make </w:t>
      </w:r>
      <w:r w:rsidR="001352AD">
        <w:rPr>
          <w:rFonts w:ascii="Arial" w:hAnsi="Arial" w:cs="Arial"/>
          <w:sz w:val="24"/>
          <w:szCs w:val="24"/>
        </w:rPr>
        <w:t xml:space="preserve">two </w:t>
      </w:r>
      <w:r>
        <w:rPr>
          <w:rFonts w:ascii="Arial" w:hAnsi="Arial" w:cs="Arial"/>
          <w:sz w:val="24"/>
          <w:szCs w:val="24"/>
        </w:rPr>
        <w:t xml:space="preserve">copies </w:t>
      </w:r>
      <w:r w:rsidR="00C27E26">
        <w:rPr>
          <w:rFonts w:ascii="Arial" w:hAnsi="Arial" w:cs="Arial"/>
          <w:sz w:val="24"/>
          <w:szCs w:val="24"/>
        </w:rPr>
        <w:t>of these questions to distribute for pre-</w:t>
      </w:r>
      <w:r w:rsidR="00F8271C">
        <w:rPr>
          <w:rFonts w:ascii="Arial" w:hAnsi="Arial" w:cs="Arial"/>
          <w:sz w:val="24"/>
          <w:szCs w:val="24"/>
        </w:rPr>
        <w:t>test</w:t>
      </w:r>
      <w:r w:rsidR="00C27E26">
        <w:rPr>
          <w:rFonts w:ascii="Arial" w:hAnsi="Arial" w:cs="Arial"/>
          <w:sz w:val="24"/>
          <w:szCs w:val="24"/>
        </w:rPr>
        <w:t xml:space="preserve"> and post-test if not using </w:t>
      </w:r>
      <w:r w:rsidR="00B45540">
        <w:rPr>
          <w:rFonts w:ascii="Arial" w:hAnsi="Arial" w:cs="Arial"/>
          <w:sz w:val="24"/>
          <w:szCs w:val="24"/>
        </w:rPr>
        <w:t xml:space="preserve">a Mentimeter </w:t>
      </w:r>
      <w:r w:rsidR="00C27E26">
        <w:rPr>
          <w:rFonts w:ascii="Arial" w:hAnsi="Arial" w:cs="Arial"/>
          <w:sz w:val="24"/>
          <w:szCs w:val="24"/>
        </w:rPr>
        <w:t>QR code.</w:t>
      </w:r>
      <w:r w:rsidR="004B5B39">
        <w:rPr>
          <w:rFonts w:ascii="Arial" w:hAnsi="Arial" w:cs="Arial"/>
          <w:sz w:val="24"/>
          <w:szCs w:val="24"/>
        </w:rPr>
        <w:t xml:space="preserve"> </w:t>
      </w:r>
      <w:r w:rsidR="003B4F88">
        <w:rPr>
          <w:rFonts w:ascii="Arial" w:hAnsi="Arial" w:cs="Arial"/>
          <w:sz w:val="24"/>
          <w:szCs w:val="24"/>
        </w:rPr>
        <w:t xml:space="preserve">It is suggested that copies be made on two </w:t>
      </w:r>
      <w:r w:rsidR="00BC2CB0">
        <w:rPr>
          <w:rFonts w:ascii="Arial" w:hAnsi="Arial" w:cs="Arial"/>
          <w:sz w:val="24"/>
          <w:szCs w:val="24"/>
        </w:rPr>
        <w:t>distinct colors</w:t>
      </w:r>
      <w:r w:rsidR="003B4F88">
        <w:rPr>
          <w:rFonts w:ascii="Arial" w:hAnsi="Arial" w:cs="Arial"/>
          <w:sz w:val="24"/>
          <w:szCs w:val="24"/>
        </w:rPr>
        <w:t xml:space="preserve"> of </w:t>
      </w:r>
      <w:r w:rsidR="009166FF">
        <w:rPr>
          <w:rFonts w:ascii="Arial" w:hAnsi="Arial" w:cs="Arial"/>
          <w:sz w:val="24"/>
          <w:szCs w:val="24"/>
        </w:rPr>
        <w:t>paper:</w:t>
      </w:r>
      <w:r w:rsidR="003B4F88">
        <w:rPr>
          <w:rFonts w:ascii="Arial" w:hAnsi="Arial" w:cs="Arial"/>
          <w:sz w:val="24"/>
          <w:szCs w:val="24"/>
        </w:rPr>
        <w:t xml:space="preserve"> pre-test one color, and the post-test another color.</w:t>
      </w:r>
    </w:p>
    <w:p w14:paraId="3CF4F5A2" w14:textId="77777777" w:rsidR="00937B0A" w:rsidRDefault="00937B0A" w:rsidP="00932B75">
      <w:pPr>
        <w:spacing w:after="0"/>
        <w:rPr>
          <w:rFonts w:ascii="Arial" w:hAnsi="Arial" w:cs="Arial"/>
          <w:sz w:val="24"/>
          <w:szCs w:val="24"/>
        </w:rPr>
      </w:pPr>
    </w:p>
    <w:p w14:paraId="5D91279D" w14:textId="77777777" w:rsidR="009166FF" w:rsidRDefault="009166FF" w:rsidP="00932B75">
      <w:pPr>
        <w:spacing w:after="0"/>
        <w:rPr>
          <w:rFonts w:ascii="Arial" w:hAnsi="Arial" w:cs="Arial"/>
          <w:sz w:val="24"/>
          <w:szCs w:val="24"/>
        </w:rPr>
      </w:pPr>
    </w:p>
    <w:p w14:paraId="1A2954E9" w14:textId="67E1E887" w:rsidR="000858B2" w:rsidRDefault="000858B2" w:rsidP="0064463D">
      <w:pPr>
        <w:pStyle w:val="ListParagraph"/>
        <w:numPr>
          <w:ilvl w:val="0"/>
          <w:numId w:val="7"/>
        </w:numPr>
        <w:spacing w:after="0"/>
        <w:rPr>
          <w:rFonts w:ascii="Arial" w:hAnsi="Arial" w:cs="Arial"/>
          <w:sz w:val="24"/>
          <w:szCs w:val="24"/>
        </w:rPr>
      </w:pPr>
      <w:r w:rsidRPr="0064463D">
        <w:rPr>
          <w:rFonts w:ascii="Arial" w:hAnsi="Arial" w:cs="Arial"/>
          <w:sz w:val="24"/>
          <w:szCs w:val="24"/>
        </w:rPr>
        <w:t xml:space="preserve">What does food insecurity mean? </w:t>
      </w:r>
    </w:p>
    <w:p w14:paraId="1A7EC037" w14:textId="77777777" w:rsidR="00F8271C" w:rsidRDefault="00F8271C" w:rsidP="00F8271C">
      <w:pPr>
        <w:pStyle w:val="ListParagraph"/>
        <w:spacing w:after="0"/>
        <w:rPr>
          <w:rFonts w:ascii="Arial" w:hAnsi="Arial" w:cs="Arial"/>
          <w:sz w:val="24"/>
          <w:szCs w:val="24"/>
        </w:rPr>
      </w:pPr>
    </w:p>
    <w:p w14:paraId="2FA4DD17" w14:textId="77777777" w:rsidR="00F8271C" w:rsidRDefault="00F8271C" w:rsidP="00F8271C">
      <w:pPr>
        <w:pStyle w:val="ListParagraph"/>
        <w:spacing w:after="0"/>
        <w:rPr>
          <w:rFonts w:ascii="Arial" w:hAnsi="Arial" w:cs="Arial"/>
          <w:sz w:val="24"/>
          <w:szCs w:val="24"/>
        </w:rPr>
      </w:pPr>
    </w:p>
    <w:p w14:paraId="2BBF6BE4" w14:textId="77777777" w:rsidR="003925F4" w:rsidRPr="0064463D" w:rsidRDefault="003925F4" w:rsidP="003925F4">
      <w:pPr>
        <w:pStyle w:val="ListParagraph"/>
        <w:spacing w:after="0"/>
        <w:rPr>
          <w:rFonts w:ascii="Arial" w:hAnsi="Arial" w:cs="Arial"/>
          <w:sz w:val="24"/>
          <w:szCs w:val="24"/>
        </w:rPr>
      </w:pPr>
    </w:p>
    <w:p w14:paraId="3EAB21AC" w14:textId="60A26FC3" w:rsidR="000858B2" w:rsidRDefault="000858B2" w:rsidP="00EE467F">
      <w:pPr>
        <w:pStyle w:val="ListParagraph"/>
        <w:numPr>
          <w:ilvl w:val="0"/>
          <w:numId w:val="7"/>
        </w:numPr>
        <w:spacing w:after="0"/>
        <w:rPr>
          <w:rFonts w:ascii="Arial" w:hAnsi="Arial" w:cs="Arial"/>
          <w:sz w:val="24"/>
          <w:szCs w:val="24"/>
        </w:rPr>
      </w:pPr>
      <w:r w:rsidRPr="00EE467F">
        <w:rPr>
          <w:rFonts w:ascii="Arial" w:hAnsi="Arial" w:cs="Arial"/>
          <w:sz w:val="24"/>
          <w:szCs w:val="24"/>
        </w:rPr>
        <w:t xml:space="preserve">Can developed countries experience food insecurity? </w:t>
      </w:r>
    </w:p>
    <w:p w14:paraId="3B288702" w14:textId="77777777" w:rsidR="00F8271C" w:rsidRPr="00EE467F" w:rsidRDefault="00F8271C" w:rsidP="00F8271C">
      <w:pPr>
        <w:pStyle w:val="ListParagraph"/>
        <w:spacing w:after="0"/>
        <w:rPr>
          <w:rFonts w:ascii="Arial" w:hAnsi="Arial" w:cs="Arial"/>
          <w:sz w:val="24"/>
          <w:szCs w:val="24"/>
        </w:rPr>
      </w:pPr>
    </w:p>
    <w:p w14:paraId="463791B6" w14:textId="2BD659F1" w:rsidR="000858B2" w:rsidRDefault="000858B2" w:rsidP="002F4820">
      <w:pPr>
        <w:pStyle w:val="ListParagraph"/>
        <w:numPr>
          <w:ilvl w:val="1"/>
          <w:numId w:val="7"/>
        </w:numPr>
        <w:spacing w:after="0"/>
        <w:rPr>
          <w:rFonts w:ascii="Arial" w:hAnsi="Arial" w:cs="Arial"/>
          <w:sz w:val="24"/>
          <w:szCs w:val="24"/>
        </w:rPr>
      </w:pPr>
      <w:r w:rsidRPr="002F4820">
        <w:rPr>
          <w:rFonts w:ascii="Arial" w:hAnsi="Arial" w:cs="Arial"/>
          <w:sz w:val="24"/>
          <w:szCs w:val="24"/>
        </w:rPr>
        <w:t>Yes</w:t>
      </w:r>
      <w:r w:rsidRPr="002F4820">
        <w:rPr>
          <w:rFonts w:ascii="Arial" w:hAnsi="Arial" w:cs="Arial"/>
          <w:sz w:val="24"/>
          <w:szCs w:val="24"/>
        </w:rPr>
        <w:tab/>
      </w:r>
      <w:r w:rsidRPr="002F4820">
        <w:rPr>
          <w:rFonts w:ascii="Arial" w:hAnsi="Arial" w:cs="Arial"/>
          <w:sz w:val="24"/>
          <w:szCs w:val="24"/>
        </w:rPr>
        <w:tab/>
        <w:t>b.   No</w:t>
      </w:r>
    </w:p>
    <w:p w14:paraId="5BA38AB3" w14:textId="77777777" w:rsidR="00F8271C" w:rsidRDefault="00F8271C" w:rsidP="00F8271C">
      <w:pPr>
        <w:pStyle w:val="ListParagraph"/>
        <w:spacing w:after="0"/>
        <w:ind w:left="1440"/>
        <w:rPr>
          <w:rFonts w:ascii="Arial" w:hAnsi="Arial" w:cs="Arial"/>
          <w:sz w:val="24"/>
          <w:szCs w:val="24"/>
        </w:rPr>
      </w:pPr>
    </w:p>
    <w:p w14:paraId="05208D07" w14:textId="77777777" w:rsidR="00F8271C" w:rsidRPr="002F4820" w:rsidRDefault="00F8271C" w:rsidP="00F8271C">
      <w:pPr>
        <w:pStyle w:val="ListParagraph"/>
        <w:spacing w:after="0"/>
        <w:ind w:left="1440"/>
        <w:rPr>
          <w:rFonts w:ascii="Arial" w:hAnsi="Arial" w:cs="Arial"/>
          <w:sz w:val="24"/>
          <w:szCs w:val="24"/>
        </w:rPr>
      </w:pPr>
    </w:p>
    <w:p w14:paraId="5CDDBEDE" w14:textId="0ABB711D" w:rsidR="000858B2" w:rsidRDefault="000858B2" w:rsidP="00EE467F">
      <w:pPr>
        <w:pStyle w:val="ListParagraph"/>
        <w:numPr>
          <w:ilvl w:val="0"/>
          <w:numId w:val="7"/>
        </w:numPr>
        <w:spacing w:after="0"/>
        <w:rPr>
          <w:rFonts w:ascii="Arial" w:hAnsi="Arial" w:cs="Arial"/>
          <w:sz w:val="24"/>
          <w:szCs w:val="24"/>
        </w:rPr>
      </w:pPr>
      <w:r w:rsidRPr="00EE467F">
        <w:rPr>
          <w:rFonts w:ascii="Arial" w:hAnsi="Arial" w:cs="Arial"/>
          <w:sz w:val="24"/>
          <w:szCs w:val="24"/>
        </w:rPr>
        <w:t xml:space="preserve">What are the leading challenges to food security? </w:t>
      </w:r>
    </w:p>
    <w:p w14:paraId="76B1BFE2" w14:textId="77777777" w:rsidR="00F8271C" w:rsidRDefault="00F8271C" w:rsidP="00F8271C">
      <w:pPr>
        <w:pStyle w:val="ListParagraph"/>
        <w:spacing w:after="0"/>
        <w:rPr>
          <w:rFonts w:ascii="Arial" w:hAnsi="Arial" w:cs="Arial"/>
          <w:sz w:val="24"/>
          <w:szCs w:val="24"/>
        </w:rPr>
      </w:pPr>
    </w:p>
    <w:p w14:paraId="5CA51F15" w14:textId="77777777" w:rsidR="00F8271C" w:rsidRDefault="00F8271C" w:rsidP="00F8271C">
      <w:pPr>
        <w:pStyle w:val="ListParagraph"/>
        <w:spacing w:after="0"/>
        <w:rPr>
          <w:rFonts w:ascii="Arial" w:hAnsi="Arial" w:cs="Arial"/>
          <w:sz w:val="24"/>
          <w:szCs w:val="24"/>
        </w:rPr>
      </w:pPr>
    </w:p>
    <w:p w14:paraId="58E42FA4" w14:textId="77777777" w:rsidR="000B0411" w:rsidRDefault="000B0411" w:rsidP="000B0411">
      <w:pPr>
        <w:pStyle w:val="ListParagraph"/>
        <w:spacing w:after="0"/>
        <w:rPr>
          <w:rFonts w:ascii="Arial" w:hAnsi="Arial" w:cs="Arial"/>
          <w:sz w:val="24"/>
          <w:szCs w:val="24"/>
        </w:rPr>
      </w:pPr>
    </w:p>
    <w:p w14:paraId="41F03CFD" w14:textId="57D090C4" w:rsidR="000858B2" w:rsidRDefault="000858B2" w:rsidP="00EE467F">
      <w:pPr>
        <w:numPr>
          <w:ilvl w:val="0"/>
          <w:numId w:val="7"/>
        </w:numPr>
        <w:spacing w:after="0"/>
        <w:rPr>
          <w:rFonts w:ascii="Arial" w:hAnsi="Arial" w:cs="Arial"/>
          <w:sz w:val="24"/>
          <w:szCs w:val="24"/>
        </w:rPr>
      </w:pPr>
      <w:r w:rsidRPr="00A01FE8">
        <w:rPr>
          <w:rFonts w:ascii="Arial" w:hAnsi="Arial" w:cs="Arial"/>
          <w:sz w:val="24"/>
          <w:szCs w:val="24"/>
        </w:rPr>
        <w:t xml:space="preserve">Is there one primary leadership role responsible for reducing food insecurity? </w:t>
      </w:r>
    </w:p>
    <w:p w14:paraId="174ADC04" w14:textId="77777777" w:rsidR="00F8271C" w:rsidRPr="00A01FE8" w:rsidRDefault="00F8271C" w:rsidP="00F8271C">
      <w:pPr>
        <w:spacing w:after="0"/>
        <w:ind w:left="720"/>
        <w:rPr>
          <w:rFonts w:ascii="Arial" w:hAnsi="Arial" w:cs="Arial"/>
          <w:sz w:val="24"/>
          <w:szCs w:val="24"/>
        </w:rPr>
      </w:pPr>
    </w:p>
    <w:p w14:paraId="386096CB" w14:textId="43F21D89" w:rsidR="000858B2" w:rsidRDefault="000858B2" w:rsidP="009D0A71">
      <w:pPr>
        <w:pStyle w:val="ListParagraph"/>
        <w:numPr>
          <w:ilvl w:val="1"/>
          <w:numId w:val="7"/>
        </w:numPr>
        <w:spacing w:after="0"/>
        <w:rPr>
          <w:rFonts w:ascii="Arial" w:hAnsi="Arial" w:cs="Arial"/>
          <w:sz w:val="24"/>
          <w:szCs w:val="24"/>
        </w:rPr>
      </w:pPr>
      <w:r w:rsidRPr="009D0A71">
        <w:rPr>
          <w:rFonts w:ascii="Arial" w:hAnsi="Arial" w:cs="Arial"/>
          <w:sz w:val="24"/>
          <w:szCs w:val="24"/>
        </w:rPr>
        <w:t>Yes</w:t>
      </w:r>
      <w:r w:rsidRPr="009D0A71">
        <w:rPr>
          <w:rFonts w:ascii="Arial" w:hAnsi="Arial" w:cs="Arial"/>
          <w:sz w:val="24"/>
          <w:szCs w:val="24"/>
        </w:rPr>
        <w:tab/>
      </w:r>
      <w:r w:rsidRPr="009D0A71">
        <w:rPr>
          <w:rFonts w:ascii="Arial" w:hAnsi="Arial" w:cs="Arial"/>
          <w:sz w:val="24"/>
          <w:szCs w:val="24"/>
        </w:rPr>
        <w:tab/>
      </w:r>
      <w:r w:rsidRPr="009D0A71">
        <w:rPr>
          <w:rFonts w:ascii="Arial" w:hAnsi="Arial" w:cs="Arial"/>
          <w:sz w:val="24"/>
          <w:szCs w:val="24"/>
        </w:rPr>
        <w:tab/>
        <w:t>c.   Not so much</w:t>
      </w:r>
    </w:p>
    <w:p w14:paraId="1E318996" w14:textId="77777777" w:rsidR="00F8271C" w:rsidRPr="009D0A71" w:rsidRDefault="00F8271C" w:rsidP="00F8271C">
      <w:pPr>
        <w:pStyle w:val="ListParagraph"/>
        <w:spacing w:after="0"/>
        <w:ind w:left="1440"/>
        <w:rPr>
          <w:rFonts w:ascii="Arial" w:hAnsi="Arial" w:cs="Arial"/>
          <w:sz w:val="24"/>
          <w:szCs w:val="24"/>
        </w:rPr>
      </w:pPr>
    </w:p>
    <w:p w14:paraId="6C85BE43" w14:textId="77777777" w:rsidR="000858B2" w:rsidRDefault="000858B2" w:rsidP="009D0A71">
      <w:pPr>
        <w:numPr>
          <w:ilvl w:val="1"/>
          <w:numId w:val="7"/>
        </w:numPr>
        <w:spacing w:after="0"/>
        <w:rPr>
          <w:rFonts w:ascii="Arial" w:hAnsi="Arial" w:cs="Arial"/>
          <w:sz w:val="24"/>
          <w:szCs w:val="24"/>
        </w:rPr>
      </w:pPr>
      <w:r w:rsidRPr="00A01FE8">
        <w:rPr>
          <w:rFonts w:ascii="Arial" w:hAnsi="Arial" w:cs="Arial"/>
          <w:sz w:val="24"/>
          <w:szCs w:val="24"/>
        </w:rPr>
        <w:t>Yeah, kind of</w:t>
      </w:r>
      <w:r>
        <w:rPr>
          <w:rFonts w:ascii="Arial" w:hAnsi="Arial" w:cs="Arial"/>
          <w:sz w:val="24"/>
          <w:szCs w:val="24"/>
        </w:rPr>
        <w:tab/>
      </w:r>
      <w:r>
        <w:rPr>
          <w:rFonts w:ascii="Arial" w:hAnsi="Arial" w:cs="Arial"/>
          <w:sz w:val="24"/>
          <w:szCs w:val="24"/>
        </w:rPr>
        <w:tab/>
        <w:t>d.   No</w:t>
      </w:r>
    </w:p>
    <w:p w14:paraId="00D5B4D1" w14:textId="77777777" w:rsidR="000B0411" w:rsidRPr="00A01FE8" w:rsidRDefault="000B0411" w:rsidP="000B0411">
      <w:pPr>
        <w:spacing w:after="0"/>
        <w:ind w:left="1440"/>
        <w:rPr>
          <w:rFonts w:ascii="Arial" w:hAnsi="Arial" w:cs="Arial"/>
          <w:sz w:val="24"/>
          <w:szCs w:val="24"/>
        </w:rPr>
      </w:pPr>
    </w:p>
    <w:p w14:paraId="61E10C58" w14:textId="2EE2B564" w:rsidR="000858B2" w:rsidRDefault="000858B2" w:rsidP="00EE467F">
      <w:pPr>
        <w:numPr>
          <w:ilvl w:val="0"/>
          <w:numId w:val="7"/>
        </w:numPr>
        <w:spacing w:after="0"/>
        <w:rPr>
          <w:rFonts w:ascii="Arial" w:hAnsi="Arial" w:cs="Arial"/>
          <w:sz w:val="24"/>
          <w:szCs w:val="24"/>
        </w:rPr>
      </w:pPr>
      <w:r w:rsidRPr="00A01FE8">
        <w:rPr>
          <w:rFonts w:ascii="Arial" w:hAnsi="Arial" w:cs="Arial"/>
          <w:sz w:val="24"/>
          <w:szCs w:val="24"/>
        </w:rPr>
        <w:t xml:space="preserve">Do you agree or disagree with these statements? </w:t>
      </w:r>
      <w:r w:rsidR="00535818">
        <w:rPr>
          <w:rFonts w:ascii="Arial" w:hAnsi="Arial" w:cs="Arial"/>
          <w:sz w:val="24"/>
          <w:szCs w:val="24"/>
        </w:rPr>
        <w:t xml:space="preserve">Circle agree </w:t>
      </w:r>
      <w:r w:rsidR="00620137">
        <w:rPr>
          <w:rFonts w:ascii="Arial" w:hAnsi="Arial" w:cs="Arial"/>
          <w:sz w:val="24"/>
          <w:szCs w:val="24"/>
        </w:rPr>
        <w:t>(A)</w:t>
      </w:r>
      <w:r w:rsidR="0012059A">
        <w:rPr>
          <w:rFonts w:ascii="Arial" w:hAnsi="Arial" w:cs="Arial"/>
          <w:sz w:val="24"/>
          <w:szCs w:val="24"/>
        </w:rPr>
        <w:t xml:space="preserve"> </w:t>
      </w:r>
      <w:r w:rsidR="00535818">
        <w:rPr>
          <w:rFonts w:ascii="Arial" w:hAnsi="Arial" w:cs="Arial"/>
          <w:sz w:val="24"/>
          <w:szCs w:val="24"/>
        </w:rPr>
        <w:t>or disagree</w:t>
      </w:r>
      <w:r w:rsidR="0012059A">
        <w:rPr>
          <w:rFonts w:ascii="Arial" w:hAnsi="Arial" w:cs="Arial"/>
          <w:sz w:val="24"/>
          <w:szCs w:val="24"/>
        </w:rPr>
        <w:t xml:space="preserve"> (D).</w:t>
      </w:r>
    </w:p>
    <w:p w14:paraId="3AC0B976" w14:textId="77777777" w:rsidR="00F845F6" w:rsidRPr="00A01FE8" w:rsidRDefault="00F845F6" w:rsidP="00F845F6">
      <w:pPr>
        <w:spacing w:after="0"/>
        <w:ind w:left="720"/>
        <w:rPr>
          <w:rFonts w:ascii="Arial" w:hAnsi="Arial" w:cs="Arial"/>
          <w:sz w:val="24"/>
          <w:szCs w:val="24"/>
        </w:rPr>
      </w:pPr>
    </w:p>
    <w:p w14:paraId="11A37D7D" w14:textId="050174C5" w:rsidR="000858B2" w:rsidRDefault="000858B2" w:rsidP="00286E18">
      <w:pPr>
        <w:numPr>
          <w:ilvl w:val="1"/>
          <w:numId w:val="8"/>
        </w:numPr>
        <w:spacing w:after="0"/>
        <w:ind w:left="1080"/>
        <w:rPr>
          <w:rFonts w:ascii="Arial" w:hAnsi="Arial" w:cs="Arial"/>
          <w:sz w:val="24"/>
          <w:szCs w:val="24"/>
        </w:rPr>
      </w:pPr>
      <w:r w:rsidRPr="00AE6BC4">
        <w:rPr>
          <w:rFonts w:ascii="Arial" w:hAnsi="Arial" w:cs="Arial"/>
          <w:b/>
          <w:bCs/>
          <w:sz w:val="24"/>
          <w:szCs w:val="24"/>
        </w:rPr>
        <w:t>Government</w:t>
      </w:r>
      <w:r w:rsidRPr="00A01FE8">
        <w:rPr>
          <w:rFonts w:ascii="Arial" w:hAnsi="Arial" w:cs="Arial"/>
          <w:sz w:val="24"/>
          <w:szCs w:val="24"/>
        </w:rPr>
        <w:t xml:space="preserve"> is responsible for addressing food insecurity.</w:t>
      </w:r>
      <w:r w:rsidR="00535818">
        <w:rPr>
          <w:rFonts w:ascii="Arial" w:hAnsi="Arial" w:cs="Arial"/>
          <w:sz w:val="24"/>
          <w:szCs w:val="24"/>
        </w:rPr>
        <w:t xml:space="preserve"> A / D</w:t>
      </w:r>
    </w:p>
    <w:p w14:paraId="6E35FBD9" w14:textId="77777777" w:rsidR="00F845F6" w:rsidRPr="00A01FE8" w:rsidRDefault="00F845F6" w:rsidP="00F845F6">
      <w:pPr>
        <w:spacing w:after="0"/>
        <w:ind w:left="1080"/>
        <w:rPr>
          <w:rFonts w:ascii="Arial" w:hAnsi="Arial" w:cs="Arial"/>
          <w:sz w:val="24"/>
          <w:szCs w:val="24"/>
        </w:rPr>
      </w:pPr>
    </w:p>
    <w:p w14:paraId="4811DF01" w14:textId="669EB5C1" w:rsidR="000858B2" w:rsidRDefault="000858B2" w:rsidP="00286E18">
      <w:pPr>
        <w:numPr>
          <w:ilvl w:val="1"/>
          <w:numId w:val="8"/>
        </w:numPr>
        <w:spacing w:after="0"/>
        <w:ind w:left="1080"/>
        <w:rPr>
          <w:rFonts w:ascii="Arial" w:hAnsi="Arial" w:cs="Arial"/>
          <w:sz w:val="24"/>
          <w:szCs w:val="24"/>
        </w:rPr>
      </w:pPr>
      <w:r w:rsidRPr="00AE6BC4">
        <w:rPr>
          <w:rFonts w:ascii="Arial" w:hAnsi="Arial" w:cs="Arial"/>
          <w:b/>
          <w:bCs/>
          <w:sz w:val="24"/>
          <w:szCs w:val="24"/>
        </w:rPr>
        <w:t>Non-government organizations</w:t>
      </w:r>
      <w:r w:rsidRPr="00A01FE8">
        <w:rPr>
          <w:rFonts w:ascii="Arial" w:hAnsi="Arial" w:cs="Arial"/>
          <w:sz w:val="24"/>
          <w:szCs w:val="24"/>
        </w:rPr>
        <w:t xml:space="preserve"> </w:t>
      </w:r>
      <w:r>
        <w:rPr>
          <w:rFonts w:ascii="Arial" w:hAnsi="Arial" w:cs="Arial"/>
          <w:sz w:val="24"/>
          <w:szCs w:val="24"/>
        </w:rPr>
        <w:t>are</w:t>
      </w:r>
      <w:r w:rsidRPr="00A01FE8">
        <w:rPr>
          <w:rFonts w:ascii="Arial" w:hAnsi="Arial" w:cs="Arial"/>
          <w:sz w:val="24"/>
          <w:szCs w:val="24"/>
        </w:rPr>
        <w:t xml:space="preserve"> responsible for addressing food insecurity.</w:t>
      </w:r>
      <w:r w:rsidR="006C2BE3">
        <w:rPr>
          <w:rFonts w:ascii="Arial" w:hAnsi="Arial" w:cs="Arial"/>
          <w:sz w:val="24"/>
          <w:szCs w:val="24"/>
        </w:rPr>
        <w:t xml:space="preserve"> A / D</w:t>
      </w:r>
    </w:p>
    <w:p w14:paraId="57C68126" w14:textId="77777777" w:rsidR="00F845F6" w:rsidRDefault="00F845F6" w:rsidP="00F845F6">
      <w:pPr>
        <w:pStyle w:val="ListParagraph"/>
        <w:spacing w:after="0"/>
        <w:rPr>
          <w:rFonts w:ascii="Arial" w:hAnsi="Arial" w:cs="Arial"/>
          <w:sz w:val="24"/>
          <w:szCs w:val="24"/>
        </w:rPr>
      </w:pPr>
    </w:p>
    <w:p w14:paraId="70A504D9" w14:textId="5D4BD515" w:rsidR="000858B2" w:rsidRDefault="000858B2" w:rsidP="00286E18">
      <w:pPr>
        <w:numPr>
          <w:ilvl w:val="1"/>
          <w:numId w:val="8"/>
        </w:numPr>
        <w:spacing w:after="0"/>
        <w:ind w:left="1080"/>
        <w:rPr>
          <w:rFonts w:ascii="Arial" w:hAnsi="Arial" w:cs="Arial"/>
          <w:sz w:val="24"/>
          <w:szCs w:val="24"/>
        </w:rPr>
      </w:pPr>
      <w:r w:rsidRPr="00AE6BC4">
        <w:rPr>
          <w:rFonts w:ascii="Arial" w:hAnsi="Arial" w:cs="Arial"/>
          <w:b/>
          <w:bCs/>
          <w:sz w:val="24"/>
          <w:szCs w:val="24"/>
        </w:rPr>
        <w:t>Researchers</w:t>
      </w:r>
      <w:r w:rsidRPr="00A01FE8">
        <w:rPr>
          <w:rFonts w:ascii="Arial" w:hAnsi="Arial" w:cs="Arial"/>
          <w:sz w:val="24"/>
          <w:szCs w:val="24"/>
        </w:rPr>
        <w:t xml:space="preserve"> are responsible for addressing food insecurity.</w:t>
      </w:r>
      <w:r w:rsidR="006C2BE3">
        <w:rPr>
          <w:rFonts w:ascii="Arial" w:hAnsi="Arial" w:cs="Arial"/>
          <w:sz w:val="24"/>
          <w:szCs w:val="24"/>
        </w:rPr>
        <w:t xml:space="preserve"> A / D</w:t>
      </w:r>
    </w:p>
    <w:p w14:paraId="0745714C" w14:textId="77777777" w:rsidR="00F845F6" w:rsidRPr="00A01FE8" w:rsidRDefault="00F845F6" w:rsidP="00F845F6">
      <w:pPr>
        <w:spacing w:after="0"/>
        <w:rPr>
          <w:rFonts w:ascii="Arial" w:hAnsi="Arial" w:cs="Arial"/>
          <w:sz w:val="24"/>
          <w:szCs w:val="24"/>
        </w:rPr>
      </w:pPr>
    </w:p>
    <w:p w14:paraId="05B7F0B9" w14:textId="02022CD2" w:rsidR="000858B2" w:rsidRDefault="000858B2" w:rsidP="00AE6BC4">
      <w:pPr>
        <w:numPr>
          <w:ilvl w:val="1"/>
          <w:numId w:val="8"/>
        </w:numPr>
        <w:spacing w:after="0"/>
        <w:ind w:left="1080"/>
        <w:rPr>
          <w:rFonts w:ascii="Arial" w:hAnsi="Arial" w:cs="Arial"/>
          <w:sz w:val="24"/>
          <w:szCs w:val="24"/>
        </w:rPr>
      </w:pPr>
      <w:r w:rsidRPr="00AE6BC4">
        <w:rPr>
          <w:rFonts w:ascii="Arial" w:hAnsi="Arial" w:cs="Arial"/>
          <w:b/>
          <w:bCs/>
          <w:sz w:val="24"/>
          <w:szCs w:val="24"/>
        </w:rPr>
        <w:t>Producers or farmers</w:t>
      </w:r>
      <w:r w:rsidRPr="00A01FE8">
        <w:rPr>
          <w:rFonts w:ascii="Arial" w:hAnsi="Arial" w:cs="Arial"/>
          <w:sz w:val="24"/>
          <w:szCs w:val="24"/>
        </w:rPr>
        <w:t xml:space="preserve"> are responsible for addressing food insecurity.</w:t>
      </w:r>
      <w:r w:rsidR="006C2BE3">
        <w:rPr>
          <w:rFonts w:ascii="Arial" w:hAnsi="Arial" w:cs="Arial"/>
          <w:sz w:val="24"/>
          <w:szCs w:val="24"/>
        </w:rPr>
        <w:t xml:space="preserve"> A / D</w:t>
      </w:r>
    </w:p>
    <w:p w14:paraId="1BB0EA9E" w14:textId="77777777" w:rsidR="00F845F6" w:rsidRPr="00A01FE8" w:rsidRDefault="00F845F6" w:rsidP="00F845F6">
      <w:pPr>
        <w:spacing w:after="0"/>
        <w:ind w:left="1080"/>
        <w:rPr>
          <w:rFonts w:ascii="Arial" w:hAnsi="Arial" w:cs="Arial"/>
          <w:sz w:val="24"/>
          <w:szCs w:val="24"/>
        </w:rPr>
      </w:pPr>
    </w:p>
    <w:p w14:paraId="7C9A8E4B" w14:textId="5EBECC5D" w:rsidR="000858B2" w:rsidRDefault="000858B2" w:rsidP="00AE6BC4">
      <w:pPr>
        <w:numPr>
          <w:ilvl w:val="1"/>
          <w:numId w:val="8"/>
        </w:numPr>
        <w:spacing w:after="0"/>
        <w:ind w:left="1080"/>
        <w:rPr>
          <w:rFonts w:ascii="Arial" w:hAnsi="Arial" w:cs="Arial"/>
          <w:sz w:val="24"/>
          <w:szCs w:val="24"/>
        </w:rPr>
      </w:pPr>
      <w:r w:rsidRPr="00AE6BC4">
        <w:rPr>
          <w:rFonts w:ascii="Arial" w:hAnsi="Arial" w:cs="Arial"/>
          <w:b/>
          <w:bCs/>
          <w:sz w:val="24"/>
          <w:szCs w:val="24"/>
        </w:rPr>
        <w:t>Business owners</w:t>
      </w:r>
      <w:r w:rsidRPr="00A01FE8">
        <w:rPr>
          <w:rFonts w:ascii="Arial" w:hAnsi="Arial" w:cs="Arial"/>
          <w:sz w:val="24"/>
          <w:szCs w:val="24"/>
        </w:rPr>
        <w:t xml:space="preserve"> are responsible for addressing food insecurity.</w:t>
      </w:r>
      <w:r w:rsidR="006C2BE3">
        <w:rPr>
          <w:rFonts w:ascii="Arial" w:hAnsi="Arial" w:cs="Arial"/>
          <w:sz w:val="24"/>
          <w:szCs w:val="24"/>
        </w:rPr>
        <w:t xml:space="preserve"> A / D</w:t>
      </w:r>
    </w:p>
    <w:p w14:paraId="668AA4EE" w14:textId="093E35CF" w:rsidR="00932B75" w:rsidRDefault="00932B75" w:rsidP="00932B75">
      <w:pPr>
        <w:spacing w:after="0"/>
        <w:rPr>
          <w:rFonts w:ascii="Arial" w:hAnsi="Arial" w:cs="Arial"/>
          <w:sz w:val="24"/>
          <w:szCs w:val="24"/>
        </w:rPr>
      </w:pPr>
    </w:p>
    <w:p w14:paraId="44424C2B" w14:textId="77777777" w:rsidR="00CF0F4E" w:rsidRDefault="00CF0F4E" w:rsidP="00932B75">
      <w:pPr>
        <w:spacing w:after="0"/>
        <w:rPr>
          <w:rFonts w:ascii="Arial" w:hAnsi="Arial" w:cs="Arial"/>
          <w:sz w:val="24"/>
          <w:szCs w:val="24"/>
        </w:rPr>
      </w:pPr>
    </w:p>
    <w:p w14:paraId="1126BA65" w14:textId="4CB43C0A" w:rsidR="00A01FE8" w:rsidRPr="00A01FE8" w:rsidRDefault="00A01FE8" w:rsidP="00932B75">
      <w:pPr>
        <w:spacing w:after="0"/>
        <w:rPr>
          <w:rFonts w:ascii="Arial" w:hAnsi="Arial" w:cs="Arial"/>
          <w:sz w:val="24"/>
          <w:szCs w:val="24"/>
        </w:rPr>
      </w:pPr>
    </w:p>
    <w:p w14:paraId="54492C5B" w14:textId="77777777" w:rsidR="00FE22DC" w:rsidRDefault="00FE22DC" w:rsidP="00FE22DC">
      <w:pPr>
        <w:spacing w:after="0"/>
        <w:rPr>
          <w:rFonts w:ascii="Arial" w:hAnsi="Arial" w:cs="Arial"/>
          <w:sz w:val="24"/>
          <w:szCs w:val="24"/>
        </w:rPr>
      </w:pPr>
    </w:p>
    <w:p w14:paraId="163788C9" w14:textId="77777777" w:rsidR="00FE22DC" w:rsidRDefault="00FE22DC" w:rsidP="00FE22DC">
      <w:pPr>
        <w:spacing w:after="0"/>
        <w:rPr>
          <w:rFonts w:ascii="Arial" w:hAnsi="Arial" w:cs="Arial"/>
          <w:sz w:val="24"/>
          <w:szCs w:val="24"/>
        </w:rPr>
      </w:pPr>
    </w:p>
    <w:p w14:paraId="6B8745CF" w14:textId="147B5E81" w:rsidR="00FE22DC" w:rsidRDefault="00FE22DC" w:rsidP="00FE22DC">
      <w:pPr>
        <w:spacing w:after="0"/>
        <w:rPr>
          <w:rFonts w:ascii="Arial" w:hAnsi="Arial" w:cs="Arial"/>
          <w:sz w:val="24"/>
          <w:szCs w:val="24"/>
        </w:rPr>
      </w:pPr>
    </w:p>
    <w:p w14:paraId="3F8DF848" w14:textId="3BFD6D54" w:rsidR="00FE22DC" w:rsidRPr="00A01FE8" w:rsidRDefault="00FE22DC" w:rsidP="00FE22DC">
      <w:pPr>
        <w:spacing w:after="0"/>
        <w:rPr>
          <w:rFonts w:ascii="Arial" w:hAnsi="Arial" w:cs="Arial"/>
          <w:sz w:val="24"/>
          <w:szCs w:val="24"/>
        </w:rPr>
      </w:pPr>
      <w:r>
        <w:rPr>
          <w:rFonts w:ascii="Times New Roman" w:hAnsi="Times New Roman" w:cs="Times New Roman"/>
          <w:noProof/>
          <w:kern w:val="0"/>
          <w:sz w:val="24"/>
          <w:szCs w:val="24"/>
          <w14:ligatures w14:val="none"/>
        </w:rPr>
        <mc:AlternateContent>
          <mc:Choice Requires="wps">
            <w:drawing>
              <wp:anchor distT="36576" distB="36576" distL="36576" distR="36576" simplePos="0" relativeHeight="251671552" behindDoc="0" locked="0" layoutInCell="1" allowOverlap="1" wp14:anchorId="717227A7" wp14:editId="2AC1E6AC">
                <wp:simplePos x="0" y="0"/>
                <wp:positionH relativeFrom="margin">
                  <wp:posOffset>228600</wp:posOffset>
                </wp:positionH>
                <wp:positionV relativeFrom="paragraph">
                  <wp:posOffset>186690</wp:posOffset>
                </wp:positionV>
                <wp:extent cx="4311650" cy="766445"/>
                <wp:effectExtent l="0" t="0" r="12700" b="14605"/>
                <wp:wrapNone/>
                <wp:docPr id="1767521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0" cy="766445"/>
                        </a:xfrm>
                        <a:prstGeom prst="rect">
                          <a:avLst/>
                        </a:prstGeom>
                        <a:noFill/>
                        <a:ln>
                          <a:noFill/>
                        </a:ln>
                        <a:effectLst/>
                        <a:extLst>
                          <a:ext uri="{909E8E84-426E-40DD-AFC4-6F175D3DCCD1}">
                            <a14:hiddenFill xmlns:a14="http://schemas.microsoft.com/office/drawing/2010/main">
                              <a:solidFill>
                                <a:srgbClr val="C3E0C9"/>
                              </a:solidFill>
                            </a14:hiddenFill>
                          </a:ext>
                          <a:ext uri="{91240B29-F687-4F45-9708-019B960494DF}">
                            <a14:hiddenLine xmlns:a14="http://schemas.microsoft.com/office/drawing/2010/main" w="25400">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5D9376B7" w14:textId="77777777" w:rsidR="00FE22DC" w:rsidRPr="003466CA" w:rsidRDefault="00FE22DC" w:rsidP="00FE22DC">
                            <w:pPr>
                              <w:pStyle w:val="MSUE-Indicia"/>
                              <w:widowControl w:val="0"/>
                              <w:jc w:val="both"/>
                              <w:rPr>
                                <w:rFonts w:ascii="Arial" w:hAnsi="Arial" w:cs="Arial"/>
                                <w14:ligatures w14:val="none"/>
                              </w:rPr>
                            </w:pPr>
                            <w:r w:rsidRPr="003466CA">
                              <w:rPr>
                                <w:rFonts w:ascii="Arial" w:hAnsi="Arial" w:cs="Arial"/>
                                <w14:ligatures w14:val="none"/>
                              </w:rPr>
                              <w:t xml:space="preserve">MSU is an affirmative-action, equal-opportunity employer, committed to achieving excellence through a diverse workforce and inclusive culture that encourages all people to reach their full potential. Michigan State University Extension programs and materials are open to all without regard to race, color, national origin, gender, gender identity, religion, age, height, weight, disability, political beliefs, sexual orientation, marital status, family status or veteran status. Persons with disabilities have the right to request and receive reasonable accommodations.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227A7" id="_x0000_t202" coordsize="21600,21600" o:spt="202" path="m,l,21600r21600,l21600,xe">
                <v:stroke joinstyle="miter"/>
                <v:path gradientshapeok="t" o:connecttype="rect"/>
              </v:shapetype>
              <v:shape id="Text Box 4" o:spid="_x0000_s1026" type="#_x0000_t202" style="position:absolute;margin-left:18pt;margin-top:14.7pt;width:339.5pt;height:60.35pt;z-index:25167155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" filled="f" fillcolor="#c3e0c9" stroked="f" strokecolor="#212120" strokeweight="2pt">
                <v:textbox inset="0,0,0,0">
                  <w:txbxContent>
                    <w:p w14:paraId="5D9376B7" w14:textId="77777777" w:rsidR="00FE22DC" w:rsidRPr="003466CA" w:rsidRDefault="00FE22DC" w:rsidP="00FE22DC">
                      <w:pPr>
                        <w:pStyle w:val="MSUE-Indicia"/>
                        <w:widowControl w:val="0"/>
                        <w:jc w:val="both"/>
                        <w:rPr>
                          <w:rFonts w:ascii="Arial" w:hAnsi="Arial" w:cs="Arial"/>
                          <w14:ligatures w14:val="none"/>
                        </w:rPr>
                      </w:pPr>
                      <w:r w:rsidRPr="003466CA">
                        <w:rPr>
                          <w:rFonts w:ascii="Arial" w:hAnsi="Arial" w:cs="Arial"/>
                          <w14:ligatures w14:val="none"/>
                        </w:rPr>
                        <w:t xml:space="preserve">MSU is an affirmative-action, equal-opportunity employer, committed to achieving excellence through a diverse workforce and inclusive culture that encourages all people to reach their full potential. Michigan State University Extension programs and materials are open to all without regard to race, color, national origin, gender, gender identity, religion, age, height, weight, disability, political beliefs, sexual orientation, marital status, family status or veteran status. Persons with disabilities have the right to request and receive reasonable accommodations. </w:t>
                      </w:r>
                    </w:p>
                  </w:txbxContent>
                </v:textbox>
                <w10:wrap anchorx="margin"/>
              </v:shape>
            </w:pict>
          </mc:Fallback>
        </mc:AlternateContent>
      </w:r>
    </w:p>
    <w:p w14:paraId="447AB327" w14:textId="01DBADCD" w:rsidR="00FE22DC" w:rsidRPr="00A01FE8" w:rsidRDefault="00FE22DC" w:rsidP="00FE22DC">
      <w:pPr>
        <w:spacing w:after="0"/>
        <w:rPr>
          <w:rFonts w:ascii="Arial" w:hAnsi="Arial" w:cs="Arial"/>
          <w:sz w:val="24"/>
          <w:szCs w:val="24"/>
        </w:rPr>
      </w:pPr>
      <w:r>
        <w:rPr>
          <w:rFonts w:ascii="Times New Roman" w:hAnsi="Times New Roman" w:cs="Times New Roman"/>
          <w:noProof/>
          <w:kern w:val="0"/>
          <w:sz w:val="24"/>
          <w:szCs w:val="24"/>
          <w14:ligatures w14:val="none"/>
        </w:rPr>
        <w:drawing>
          <wp:anchor distT="36576" distB="36576" distL="36576" distR="36576" simplePos="0" relativeHeight="251669504" behindDoc="0" locked="0" layoutInCell="1" allowOverlap="1" wp14:anchorId="0C3A6D32" wp14:editId="4DEBD46A">
            <wp:simplePos x="0" y="0"/>
            <wp:positionH relativeFrom="margin">
              <wp:posOffset>5526405</wp:posOffset>
            </wp:positionH>
            <wp:positionV relativeFrom="paragraph">
              <wp:posOffset>182245</wp:posOffset>
            </wp:positionV>
            <wp:extent cx="765175" cy="450215"/>
            <wp:effectExtent l="0" t="0" r="0" b="6985"/>
            <wp:wrapNone/>
            <wp:docPr id="773958178" name="Picture 2" descr="World Food Prize Michigan Youth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958178" name="Picture 2" descr="World Food Prize Michigan Youth Institute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5175" cy="4502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kern w:val="0"/>
          <w:sz w:val="24"/>
          <w:szCs w:val="24"/>
          <w14:ligatures w14:val="none"/>
        </w:rPr>
        <w:drawing>
          <wp:anchor distT="36576" distB="36576" distL="36576" distR="36576" simplePos="0" relativeHeight="251668480" behindDoc="0" locked="0" layoutInCell="1" allowOverlap="1" wp14:anchorId="0391FF4B" wp14:editId="46A62732">
            <wp:simplePos x="0" y="0"/>
            <wp:positionH relativeFrom="margin">
              <wp:posOffset>4605655</wp:posOffset>
            </wp:positionH>
            <wp:positionV relativeFrom="paragraph">
              <wp:posOffset>182245</wp:posOffset>
            </wp:positionV>
            <wp:extent cx="817245" cy="455930"/>
            <wp:effectExtent l="0" t="0" r="1905" b="1270"/>
            <wp:wrapNone/>
            <wp:docPr id="556411794" name="Picture 1" descr="World Food Prize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411794" name="Picture 1" descr="World Food Prize Foundation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7245" cy="4559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4ECA626" w14:textId="045800F7" w:rsidR="001706F5" w:rsidRPr="00A01FE8" w:rsidRDefault="00FE22DC" w:rsidP="00932B75">
      <w:pPr>
        <w:spacing w:after="0"/>
        <w:rPr>
          <w:rFonts w:ascii="Arial" w:hAnsi="Arial" w:cs="Arial"/>
          <w:sz w:val="24"/>
          <w:szCs w:val="24"/>
        </w:rPr>
      </w:pPr>
      <w:r>
        <w:rPr>
          <w:rFonts w:ascii="Times New Roman" w:hAnsi="Times New Roman" w:cs="Times New Roman"/>
          <w:noProof/>
          <w:kern w:val="0"/>
          <w:sz w:val="24"/>
          <w:szCs w:val="24"/>
          <w14:ligatures w14:val="none"/>
        </w:rPr>
        <w:drawing>
          <wp:anchor distT="36576" distB="36576" distL="36576" distR="36576" simplePos="0" relativeHeight="251670528" behindDoc="0" locked="0" layoutInCell="1" allowOverlap="1" wp14:anchorId="3237C692" wp14:editId="63A18632">
            <wp:simplePos x="0" y="0"/>
            <wp:positionH relativeFrom="margin">
              <wp:align>right</wp:align>
            </wp:positionH>
            <wp:positionV relativeFrom="paragraph">
              <wp:posOffset>-99695</wp:posOffset>
            </wp:positionV>
            <wp:extent cx="431800" cy="551180"/>
            <wp:effectExtent l="0" t="0" r="6350" b="1270"/>
            <wp:wrapSquare wrapText="bothSides"/>
            <wp:docPr id="1366407543" name="Picture 3" descr="Michigan 4-H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7543" name="Picture 3" descr="Michigan 4-H Foundatio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800" cy="5511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54183">
        <w:rPr>
          <w:rFonts w:ascii="Times New Roman" w:hAnsi="Times New Roman" w:cs="Times New Roman"/>
          <w:noProof/>
          <w:kern w:val="0"/>
          <w:sz w:val="24"/>
          <w:szCs w:val="24"/>
          <w14:ligatures w14:val="none"/>
        </w:rPr>
        <mc:AlternateContent>
          <mc:Choice Requires="wps">
            <w:drawing>
              <wp:anchor distT="36576" distB="36576" distL="36576" distR="36576" simplePos="0" relativeHeight="251666432" behindDoc="0" locked="0" layoutInCell="1" allowOverlap="1" wp14:anchorId="23D5A9EB" wp14:editId="0A43DAF0">
                <wp:simplePos x="0" y="0"/>
                <wp:positionH relativeFrom="margin">
                  <wp:align>right</wp:align>
                </wp:positionH>
                <wp:positionV relativeFrom="paragraph">
                  <wp:posOffset>1049655</wp:posOffset>
                </wp:positionV>
                <wp:extent cx="6858000" cy="516555"/>
                <wp:effectExtent l="0" t="0" r="0" b="17145"/>
                <wp:wrapNone/>
                <wp:docPr id="4397134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16555"/>
                        </a:xfrm>
                        <a:prstGeom prst="rect">
                          <a:avLst/>
                        </a:prstGeom>
                        <a:noFill/>
                        <a:ln>
                          <a:noFill/>
                        </a:ln>
                        <a:effectLst/>
                        <a:extLst>
                          <a:ext uri="{909E8E84-426E-40DD-AFC4-6F175D3DCCD1}">
                            <a14:hiddenFill xmlns:a14="http://schemas.microsoft.com/office/drawing/2010/main">
                              <a:solidFill>
                                <a:srgbClr val="C3E0C9"/>
                              </a:solidFill>
                            </a14:hiddenFill>
                          </a:ext>
                          <a:ext uri="{91240B29-F687-4F45-9708-019B960494DF}">
                            <a14:hiddenLine xmlns:a14="http://schemas.microsoft.com/office/drawing/2010/main" w="25400">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56E4638D" w14:textId="088DF57D" w:rsidR="00A01FE8" w:rsidRPr="003466CA" w:rsidRDefault="00A01FE8" w:rsidP="00A01FE8">
                            <w:pPr>
                              <w:pStyle w:val="MSUE-Indicia"/>
                              <w:widowControl w:val="0"/>
                              <w:jc w:val="both"/>
                              <w:rPr>
                                <w:rFonts w:ascii="Arial" w:hAnsi="Arial" w:cs="Arial"/>
                                <w14:ligatures w14:val="none"/>
                              </w:rPr>
                            </w:pPr>
                            <w:r w:rsidRPr="003466CA">
                              <w:rPr>
                                <w:rFonts w:ascii="Arial" w:hAnsi="Arial" w:cs="Arial"/>
                                <w14:ligatures w14:val="none"/>
                              </w:rPr>
                              <w:t xml:space="preserve">MSU is an affirmative-action, equal-opportunity employer, committed to achieving excellence through a diverse workforce and inclusive culture that encourages all people to reach their full potential. Michigan State University Extension programs and materials are open to all without regard to race, color, national origin, gender, gender identity, religion, age, height, weight, disability, political beliefs, sexual orientation, marital status, family status or veteran status.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D5A9EB" id="_x0000_t202" coordsize="21600,21600" o:spt="202" path="m,l,21600r21600,l21600,xe">
                <v:stroke joinstyle="miter"/>
                <v:path gradientshapeok="t" o:connecttype="rect"/>
              </v:shapetype>
              <v:shape id="Text Box 4" o:spid="_x0000_s1026" type="#_x0000_t202" style="position:absolute;margin-left:488.8pt;margin-top:82.65pt;width:540pt;height:40.65pt;z-index:251666432;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" filled="f" fillcolor="#c3e0c9" stroked="f" strokecolor="#212120" strokeweight="2pt">
                <v:textbox inset="0,0,0,0">
                  <w:txbxContent>
                    <w:p w14:paraId="56E4638D" w14:textId="088DF57D" w:rsidR="00A01FE8" w:rsidRPr="003466CA" w:rsidRDefault="00A01FE8" w:rsidP="00A01FE8">
                      <w:pPr>
                        <w:pStyle w:val="MSUE-Indicia"/>
                        <w:widowControl w:val="0"/>
                        <w:jc w:val="both"/>
                        <w:rPr>
                          <w:rFonts w:ascii="Arial" w:hAnsi="Arial" w:cs="Arial"/>
                          <w14:ligatures w14:val="none"/>
                        </w:rPr>
                      </w:pPr>
                      <w:r w:rsidRPr="003466CA">
                        <w:rPr>
                          <w:rFonts w:ascii="Arial" w:hAnsi="Arial" w:cs="Arial"/>
                          <w14:ligatures w14:val="none"/>
                        </w:rPr>
                        <w:t xml:space="preserve">MSU is an affirmative-action, equal-opportunity employer, committed to achieving excellence through a diverse workforce and inclusive culture that encourages all people to reach their full potential. Michigan State University Extension programs and materials are open to all without regard to race, color, national origin, gender, gender identity, religion, age, height, weight, disability, political beliefs, sexual orientation, marital status, family status or veteran status. </w:t>
                      </w:r>
                    </w:p>
                  </w:txbxContent>
                </v:textbox>
                <w10:wrap anchorx="margin"/>
              </v:shape>
            </w:pict>
          </mc:Fallback>
        </mc:AlternateContent>
      </w:r>
    </w:p>
    <w:sectPr w:rsidR="001706F5" w:rsidRPr="00A01FE8" w:rsidSect="00C13D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1581F"/>
    <w:multiLevelType w:val="multilevel"/>
    <w:tmpl w:val="F0F2F4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BE4421D"/>
    <w:multiLevelType w:val="multilevel"/>
    <w:tmpl w:val="F0F2F4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F9E44F2"/>
    <w:multiLevelType w:val="multilevel"/>
    <w:tmpl w:val="E2BE131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02B2B04"/>
    <w:multiLevelType w:val="multilevel"/>
    <w:tmpl w:val="C632F0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D874D3"/>
    <w:multiLevelType w:val="hybridMultilevel"/>
    <w:tmpl w:val="C144F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602A43"/>
    <w:multiLevelType w:val="hybridMultilevel"/>
    <w:tmpl w:val="78A86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1987982">
    <w:abstractNumId w:val="3"/>
  </w:num>
  <w:num w:numId="2" w16cid:durableId="638535869">
    <w:abstractNumId w:val="0"/>
  </w:num>
  <w:num w:numId="3" w16cid:durableId="7263423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34042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4855815">
    <w:abstractNumId w:val="4"/>
  </w:num>
  <w:num w:numId="6" w16cid:durableId="102044795">
    <w:abstractNumId w:val="5"/>
  </w:num>
  <w:num w:numId="7" w16cid:durableId="472138202">
    <w:abstractNumId w:val="1"/>
  </w:num>
  <w:num w:numId="8" w16cid:durableId="779880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FE8"/>
    <w:rsid w:val="00053803"/>
    <w:rsid w:val="000858B2"/>
    <w:rsid w:val="000B0411"/>
    <w:rsid w:val="000E6442"/>
    <w:rsid w:val="0012059A"/>
    <w:rsid w:val="001352AD"/>
    <w:rsid w:val="001706F5"/>
    <w:rsid w:val="001E481E"/>
    <w:rsid w:val="00286E18"/>
    <w:rsid w:val="00295BAC"/>
    <w:rsid w:val="002A3CC4"/>
    <w:rsid w:val="002C6025"/>
    <w:rsid w:val="002F4820"/>
    <w:rsid w:val="003466CA"/>
    <w:rsid w:val="003925F4"/>
    <w:rsid w:val="003B4F88"/>
    <w:rsid w:val="003B7D5F"/>
    <w:rsid w:val="003C3532"/>
    <w:rsid w:val="004B5B39"/>
    <w:rsid w:val="00535818"/>
    <w:rsid w:val="00553660"/>
    <w:rsid w:val="00570C09"/>
    <w:rsid w:val="00620137"/>
    <w:rsid w:val="00626373"/>
    <w:rsid w:val="0064463D"/>
    <w:rsid w:val="00683F20"/>
    <w:rsid w:val="00693F03"/>
    <w:rsid w:val="006C2BE3"/>
    <w:rsid w:val="006C7FE1"/>
    <w:rsid w:val="006D509F"/>
    <w:rsid w:val="006F2FA2"/>
    <w:rsid w:val="007B41C7"/>
    <w:rsid w:val="007D140C"/>
    <w:rsid w:val="00812A7F"/>
    <w:rsid w:val="008E0D7F"/>
    <w:rsid w:val="008E66D5"/>
    <w:rsid w:val="009166FF"/>
    <w:rsid w:val="00932B75"/>
    <w:rsid w:val="00937B0A"/>
    <w:rsid w:val="009470F4"/>
    <w:rsid w:val="009D0A71"/>
    <w:rsid w:val="00A01FE8"/>
    <w:rsid w:val="00A2787C"/>
    <w:rsid w:val="00AC090D"/>
    <w:rsid w:val="00AE6BC4"/>
    <w:rsid w:val="00B34BF9"/>
    <w:rsid w:val="00B45540"/>
    <w:rsid w:val="00BC2CB0"/>
    <w:rsid w:val="00C13D2C"/>
    <w:rsid w:val="00C27E26"/>
    <w:rsid w:val="00C30FAD"/>
    <w:rsid w:val="00CF0F4E"/>
    <w:rsid w:val="00D5567C"/>
    <w:rsid w:val="00E54183"/>
    <w:rsid w:val="00EE467F"/>
    <w:rsid w:val="00F8271C"/>
    <w:rsid w:val="00F845F6"/>
    <w:rsid w:val="00FB1957"/>
    <w:rsid w:val="00FE22DC"/>
    <w:rsid w:val="00FE2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12C86"/>
  <w15:chartTrackingRefBased/>
  <w15:docId w15:val="{2BDCA9B4-CBE0-41BE-8ACC-08D6BCAE1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F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F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F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F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1F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1F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F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F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F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F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F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F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F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1F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1F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F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F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FE8"/>
    <w:rPr>
      <w:rFonts w:eastAsiaTheme="majorEastAsia" w:cstheme="majorBidi"/>
      <w:color w:val="272727" w:themeColor="text1" w:themeTint="D8"/>
    </w:rPr>
  </w:style>
  <w:style w:type="paragraph" w:styleId="Title">
    <w:name w:val="Title"/>
    <w:basedOn w:val="Normal"/>
    <w:next w:val="Normal"/>
    <w:link w:val="TitleChar"/>
    <w:uiPriority w:val="10"/>
    <w:qFormat/>
    <w:rsid w:val="00A01F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F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F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F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FE8"/>
    <w:pPr>
      <w:spacing w:before="160"/>
      <w:jc w:val="center"/>
    </w:pPr>
    <w:rPr>
      <w:i/>
      <w:iCs/>
      <w:color w:val="404040" w:themeColor="text1" w:themeTint="BF"/>
    </w:rPr>
  </w:style>
  <w:style w:type="character" w:customStyle="1" w:styleId="QuoteChar">
    <w:name w:val="Quote Char"/>
    <w:basedOn w:val="DefaultParagraphFont"/>
    <w:link w:val="Quote"/>
    <w:uiPriority w:val="29"/>
    <w:rsid w:val="00A01FE8"/>
    <w:rPr>
      <w:i/>
      <w:iCs/>
      <w:color w:val="404040" w:themeColor="text1" w:themeTint="BF"/>
    </w:rPr>
  </w:style>
  <w:style w:type="paragraph" w:styleId="ListParagraph">
    <w:name w:val="List Paragraph"/>
    <w:basedOn w:val="Normal"/>
    <w:uiPriority w:val="34"/>
    <w:qFormat/>
    <w:rsid w:val="00A01FE8"/>
    <w:pPr>
      <w:ind w:left="720"/>
      <w:contextualSpacing/>
    </w:pPr>
  </w:style>
  <w:style w:type="character" w:styleId="IntenseEmphasis">
    <w:name w:val="Intense Emphasis"/>
    <w:basedOn w:val="DefaultParagraphFont"/>
    <w:uiPriority w:val="21"/>
    <w:qFormat/>
    <w:rsid w:val="00A01FE8"/>
    <w:rPr>
      <w:i/>
      <w:iCs/>
      <w:color w:val="0F4761" w:themeColor="accent1" w:themeShade="BF"/>
    </w:rPr>
  </w:style>
  <w:style w:type="paragraph" w:styleId="IntenseQuote">
    <w:name w:val="Intense Quote"/>
    <w:basedOn w:val="Normal"/>
    <w:next w:val="Normal"/>
    <w:link w:val="IntenseQuoteChar"/>
    <w:uiPriority w:val="30"/>
    <w:qFormat/>
    <w:rsid w:val="00A01F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FE8"/>
    <w:rPr>
      <w:i/>
      <w:iCs/>
      <w:color w:val="0F4761" w:themeColor="accent1" w:themeShade="BF"/>
    </w:rPr>
  </w:style>
  <w:style w:type="character" w:styleId="IntenseReference">
    <w:name w:val="Intense Reference"/>
    <w:basedOn w:val="DefaultParagraphFont"/>
    <w:uiPriority w:val="32"/>
    <w:qFormat/>
    <w:rsid w:val="00A01FE8"/>
    <w:rPr>
      <w:b/>
      <w:bCs/>
      <w:smallCaps/>
      <w:color w:val="0F4761" w:themeColor="accent1" w:themeShade="BF"/>
      <w:spacing w:val="5"/>
    </w:rPr>
  </w:style>
  <w:style w:type="paragraph" w:customStyle="1" w:styleId="MSUE-Indicia">
    <w:name w:val="MSUE-Indicia"/>
    <w:basedOn w:val="Normal"/>
    <w:rsid w:val="00A01FE8"/>
    <w:pPr>
      <w:spacing w:after="0" w:line="240" w:lineRule="auto"/>
    </w:pPr>
    <w:rPr>
      <w:rFonts w:ascii="Times New Roman" w:eastAsia="Times New Roman" w:hAnsi="Times New Roman" w:cs="Times New Roman"/>
      <w:color w:val="212120"/>
      <w:kern w:val="28"/>
      <w:sz w:val="16"/>
      <w:szCs w:val="16"/>
      <w14:ligatures w14:val="standard"/>
      <w14:cntxtAlts/>
    </w:rPr>
  </w:style>
  <w:style w:type="character" w:styleId="Hyperlink">
    <w:name w:val="Hyperlink"/>
    <w:basedOn w:val="DefaultParagraphFont"/>
    <w:uiPriority w:val="99"/>
    <w:unhideWhenUsed/>
    <w:rsid w:val="00932B75"/>
    <w:rPr>
      <w:color w:val="467886" w:themeColor="hyperlink"/>
      <w:u w:val="single"/>
    </w:rPr>
  </w:style>
  <w:style w:type="character" w:styleId="UnresolvedMention">
    <w:name w:val="Unresolved Mention"/>
    <w:basedOn w:val="DefaultParagraphFont"/>
    <w:uiPriority w:val="99"/>
    <w:semiHidden/>
    <w:unhideWhenUsed/>
    <w:rsid w:val="00932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147256">
      <w:bodyDiv w:val="1"/>
      <w:marLeft w:val="0"/>
      <w:marRight w:val="0"/>
      <w:marTop w:val="0"/>
      <w:marBottom w:val="0"/>
      <w:divBdr>
        <w:top w:val="none" w:sz="0" w:space="0" w:color="auto"/>
        <w:left w:val="none" w:sz="0" w:space="0" w:color="auto"/>
        <w:bottom w:val="none" w:sz="0" w:space="0" w:color="auto"/>
        <w:right w:val="none" w:sz="0" w:space="0" w:color="auto"/>
      </w:divBdr>
    </w:div>
    <w:div w:id="190594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384C4927D15F4290F8AB6795F3D703" ma:contentTypeVersion="18" ma:contentTypeDescription="Create a new document." ma:contentTypeScope="" ma:versionID="f1b7320ef66bbc05d2826466cb0d330c">
  <xsd:schema xmlns:xsd="http://www.w3.org/2001/XMLSchema" xmlns:xs="http://www.w3.org/2001/XMLSchema" xmlns:p="http://schemas.microsoft.com/office/2006/metadata/properties" xmlns:ns2="f8ea4801-d7a4-46b3-9727-8ab527326c9e" xmlns:ns3="6f8f08d6-fe2f-4940-8034-55f91f82a461" xmlns:ns4="d92d4f40-b75b-4726-8c43-08775ca2dfa8" targetNamespace="http://schemas.microsoft.com/office/2006/metadata/properties" ma:root="true" ma:fieldsID="6a886f01872f17d4716bacac6ea4eb6a" ns2:_="" ns3:_="" ns4:_="">
    <xsd:import namespace="f8ea4801-d7a4-46b3-9727-8ab527326c9e"/>
    <xsd:import namespace="6f8f08d6-fe2f-4940-8034-55f91f82a461"/>
    <xsd:import namespace="d92d4f40-b75b-4726-8c43-08775ca2d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a4801-d7a4-46b3-9727-8ab527326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8f08d6-fe2f-4940-8034-55f91f82a46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2d4f40-b75b-4726-8c43-08775ca2dfa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1e48ccb-c5e3-4fb6-8723-abfba1da35c3}" ma:internalName="TaxCatchAll" ma:showField="CatchAllData" ma:web="d92d4f40-b75b-4726-8c43-08775ca2df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ea4801-d7a4-46b3-9727-8ab527326c9e">
      <Terms xmlns="http://schemas.microsoft.com/office/infopath/2007/PartnerControls"/>
    </lcf76f155ced4ddcb4097134ff3c332f>
    <TaxCatchAll xmlns="d92d4f40-b75b-4726-8c43-08775ca2dfa8" xsi:nil="true"/>
  </documentManagement>
</p:properties>
</file>

<file path=customXml/itemProps1.xml><?xml version="1.0" encoding="utf-8"?>
<ds:datastoreItem xmlns:ds="http://schemas.openxmlformats.org/officeDocument/2006/customXml" ds:itemID="{AB5AC852-D213-41C7-8B4F-82638CCFCF52}"/>
</file>

<file path=customXml/itemProps2.xml><?xml version="1.0" encoding="utf-8"?>
<ds:datastoreItem xmlns:ds="http://schemas.openxmlformats.org/officeDocument/2006/customXml" ds:itemID="{D76B6653-5FFB-40CB-BB42-6D14DD3773D6}"/>
</file>

<file path=customXml/itemProps3.xml><?xml version="1.0" encoding="utf-8"?>
<ds:datastoreItem xmlns:ds="http://schemas.openxmlformats.org/officeDocument/2006/customXml" ds:itemID="{90D73DC3-306F-4013-BBEF-66F3BC598137}"/>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6</TotalTime>
  <Pages>1</Pages>
  <Words>155</Words>
  <Characters>884</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Debra</dc:creator>
  <cp:keywords/>
  <dc:description/>
  <cp:lastModifiedBy>Barrett, Debra</cp:lastModifiedBy>
  <cp:revision>2</cp:revision>
  <dcterms:created xsi:type="dcterms:W3CDTF">2024-12-10T15:50:00Z</dcterms:created>
  <dcterms:modified xsi:type="dcterms:W3CDTF">2024-12-10T15:50:00Z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0x0101009A384C4927D15F4290F8AB6795F3D703</vt:lpwstr>
  </property>
</Properties>
</file>